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7829" w14:textId="77777777" w:rsidR="00AD30A9" w:rsidRDefault="00AD30A9" w:rsidP="00DD2B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14BB6" w14:textId="5A9A6A22" w:rsidR="008A3EC5" w:rsidRPr="00DD2B37" w:rsidRDefault="00DD2B37" w:rsidP="00DD2B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2B37">
        <w:rPr>
          <w:rFonts w:ascii="Times New Roman" w:hAnsi="Times New Roman" w:cs="Times New Roman"/>
          <w:b/>
          <w:bCs/>
          <w:sz w:val="28"/>
          <w:szCs w:val="28"/>
        </w:rPr>
        <w:t>Умови доступності закладу освіти для навчання осіб з</w:t>
      </w:r>
    </w:p>
    <w:p w14:paraId="4EF10B04" w14:textId="59CF1831" w:rsidR="00DD2B37" w:rsidRDefault="00DD2B37" w:rsidP="00DD2B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2B37">
        <w:rPr>
          <w:rFonts w:ascii="Times New Roman" w:hAnsi="Times New Roman" w:cs="Times New Roman"/>
          <w:b/>
          <w:bCs/>
          <w:sz w:val="28"/>
          <w:szCs w:val="28"/>
        </w:rPr>
        <w:t>особливими освітніми потребами</w:t>
      </w:r>
    </w:p>
    <w:p w14:paraId="64333117" w14:textId="77777777" w:rsidR="00DD2B37" w:rsidRDefault="00DD2B37" w:rsidP="00DD2B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818EE" w14:textId="09DFD1E8" w:rsidR="00AD30A9" w:rsidRPr="00AD30A9" w:rsidRDefault="00AD30A9" w:rsidP="0080529A">
      <w:p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30A9">
        <w:rPr>
          <w:rFonts w:ascii="Times New Roman" w:hAnsi="Times New Roman" w:cs="Times New Roman"/>
          <w:sz w:val="28"/>
          <w:szCs w:val="28"/>
        </w:rPr>
        <w:t>Ліцей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D30A9">
        <w:rPr>
          <w:rFonts w:ascii="Times New Roman" w:hAnsi="Times New Roman" w:cs="Times New Roman"/>
          <w:sz w:val="28"/>
          <w:szCs w:val="28"/>
        </w:rPr>
        <w:t xml:space="preserve">8 </w:t>
      </w:r>
      <w:r w:rsidR="000D258C">
        <w:rPr>
          <w:rFonts w:ascii="Times New Roman" w:hAnsi="Times New Roman" w:cs="Times New Roman"/>
          <w:sz w:val="28"/>
          <w:szCs w:val="28"/>
        </w:rPr>
        <w:t xml:space="preserve">Печерського району м. </w:t>
      </w:r>
      <w:r w:rsidRPr="00AD30A9">
        <w:rPr>
          <w:rFonts w:ascii="Times New Roman" w:hAnsi="Times New Roman" w:cs="Times New Roman"/>
          <w:sz w:val="28"/>
          <w:szCs w:val="28"/>
        </w:rPr>
        <w:t>Києва забезпечує створення безпечного, комфортного та доступного освітнього середовища для всіх учасників освітнього процесу, у тому числі для дітей з особливими освітніми потребами.</w:t>
      </w:r>
    </w:p>
    <w:p w14:paraId="00FC9482" w14:textId="77777777" w:rsidR="00AD30A9" w:rsidRPr="00C6745B" w:rsidRDefault="00AD30A9" w:rsidP="0080529A">
      <w:p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7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Архітектурна доступність</w:t>
      </w:r>
    </w:p>
    <w:p w14:paraId="68CAAEDB" w14:textId="77777777" w:rsidR="00AD30A9" w:rsidRPr="00AD30A9" w:rsidRDefault="00AD30A9" w:rsidP="0080529A">
      <w:p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30A9">
        <w:rPr>
          <w:rFonts w:ascii="Times New Roman" w:hAnsi="Times New Roman" w:cs="Times New Roman"/>
          <w:sz w:val="28"/>
          <w:szCs w:val="28"/>
        </w:rPr>
        <w:t>У ліцеї створено належні умови для перебування та пересування дітей, зокрема:</w:t>
      </w:r>
    </w:p>
    <w:p w14:paraId="01D753AD" w14:textId="77777777" w:rsidR="00C6745B" w:rsidRDefault="00AD30A9" w:rsidP="0080529A">
      <w:pPr>
        <w:pStyle w:val="a7"/>
        <w:numPr>
          <w:ilvl w:val="0"/>
          <w:numId w:val="2"/>
        </w:num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745B">
        <w:rPr>
          <w:rFonts w:ascii="Times New Roman" w:hAnsi="Times New Roman" w:cs="Times New Roman"/>
          <w:sz w:val="28"/>
          <w:szCs w:val="28"/>
        </w:rPr>
        <w:t xml:space="preserve">облаштовано пандус та інші елементи </w:t>
      </w:r>
      <w:proofErr w:type="spellStart"/>
      <w:r w:rsidRPr="00C6745B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C6745B">
        <w:rPr>
          <w:rFonts w:ascii="Times New Roman" w:hAnsi="Times New Roman" w:cs="Times New Roman"/>
          <w:sz w:val="28"/>
          <w:szCs w:val="28"/>
        </w:rPr>
        <w:t>;</w:t>
      </w:r>
    </w:p>
    <w:p w14:paraId="68D4C0C8" w14:textId="77777777" w:rsidR="00C6745B" w:rsidRDefault="00AD30A9" w:rsidP="0080529A">
      <w:pPr>
        <w:pStyle w:val="a7"/>
        <w:numPr>
          <w:ilvl w:val="0"/>
          <w:numId w:val="2"/>
        </w:num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745B">
        <w:rPr>
          <w:rFonts w:ascii="Times New Roman" w:hAnsi="Times New Roman" w:cs="Times New Roman"/>
          <w:sz w:val="28"/>
          <w:szCs w:val="28"/>
        </w:rPr>
        <w:t>необхідні шляхи руху обладнані поручнями;</w:t>
      </w:r>
    </w:p>
    <w:p w14:paraId="7495AB2F" w14:textId="77777777" w:rsidR="00C6745B" w:rsidRDefault="00AD30A9" w:rsidP="0080529A">
      <w:pPr>
        <w:pStyle w:val="a7"/>
        <w:numPr>
          <w:ilvl w:val="0"/>
          <w:numId w:val="2"/>
        </w:num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745B">
        <w:rPr>
          <w:rFonts w:ascii="Times New Roman" w:hAnsi="Times New Roman" w:cs="Times New Roman"/>
          <w:sz w:val="28"/>
          <w:szCs w:val="28"/>
        </w:rPr>
        <w:t>усі основні приміщення мають природне освітлення;</w:t>
      </w:r>
    </w:p>
    <w:p w14:paraId="17C430F7" w14:textId="77777777" w:rsidR="00255440" w:rsidRDefault="00AD30A9" w:rsidP="0080529A">
      <w:pPr>
        <w:pStyle w:val="a7"/>
        <w:numPr>
          <w:ilvl w:val="0"/>
          <w:numId w:val="2"/>
        </w:num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745B">
        <w:rPr>
          <w:rFonts w:ascii="Times New Roman" w:hAnsi="Times New Roman" w:cs="Times New Roman"/>
          <w:sz w:val="28"/>
          <w:szCs w:val="28"/>
        </w:rPr>
        <w:t>ураховано вимоги щодо кольорового оформлення, безпечного розташування меблів та обладнання;</w:t>
      </w:r>
    </w:p>
    <w:p w14:paraId="370EC734" w14:textId="1D836BAC" w:rsidR="00AD30A9" w:rsidRPr="00255440" w:rsidRDefault="00AD30A9" w:rsidP="0080529A">
      <w:pPr>
        <w:pStyle w:val="a7"/>
        <w:numPr>
          <w:ilvl w:val="0"/>
          <w:numId w:val="2"/>
        </w:num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5440">
        <w:rPr>
          <w:rFonts w:ascii="Times New Roman" w:hAnsi="Times New Roman" w:cs="Times New Roman"/>
          <w:sz w:val="28"/>
          <w:szCs w:val="28"/>
        </w:rPr>
        <w:t>проведено поточний ремонт класних кімнат для забезпечення комфортного перебування.</w:t>
      </w:r>
    </w:p>
    <w:p w14:paraId="4CFCEDDB" w14:textId="77777777" w:rsidR="00AD30A9" w:rsidRPr="00255440" w:rsidRDefault="00AD30A9" w:rsidP="0080529A">
      <w:p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54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Медичний супровід</w:t>
      </w:r>
    </w:p>
    <w:p w14:paraId="2EE40D47" w14:textId="77777777" w:rsidR="00255440" w:rsidRDefault="00AD30A9" w:rsidP="0080529A">
      <w:pPr>
        <w:pStyle w:val="a7"/>
        <w:numPr>
          <w:ilvl w:val="0"/>
          <w:numId w:val="2"/>
        </w:num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5440">
        <w:rPr>
          <w:rFonts w:ascii="Times New Roman" w:hAnsi="Times New Roman" w:cs="Times New Roman"/>
          <w:sz w:val="28"/>
          <w:szCs w:val="28"/>
        </w:rPr>
        <w:t>у закладі працює медичний працівник;</w:t>
      </w:r>
    </w:p>
    <w:p w14:paraId="76733B23" w14:textId="1B05C458" w:rsidR="00AD30A9" w:rsidRPr="00255440" w:rsidRDefault="00AD30A9" w:rsidP="0080529A">
      <w:pPr>
        <w:pStyle w:val="a7"/>
        <w:numPr>
          <w:ilvl w:val="0"/>
          <w:numId w:val="2"/>
        </w:num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5440">
        <w:rPr>
          <w:rFonts w:ascii="Times New Roman" w:hAnsi="Times New Roman" w:cs="Times New Roman"/>
          <w:sz w:val="28"/>
          <w:szCs w:val="28"/>
        </w:rPr>
        <w:t>медичн</w:t>
      </w:r>
      <w:r w:rsidR="00255440">
        <w:rPr>
          <w:rFonts w:ascii="Times New Roman" w:hAnsi="Times New Roman" w:cs="Times New Roman"/>
          <w:sz w:val="28"/>
          <w:szCs w:val="28"/>
        </w:rPr>
        <w:t>ий</w:t>
      </w:r>
      <w:r w:rsidRPr="00255440">
        <w:rPr>
          <w:rFonts w:ascii="Times New Roman" w:hAnsi="Times New Roman" w:cs="Times New Roman"/>
          <w:sz w:val="28"/>
          <w:szCs w:val="28"/>
        </w:rPr>
        <w:t xml:space="preserve"> кабінет обладнан</w:t>
      </w:r>
      <w:r w:rsidR="00255440">
        <w:rPr>
          <w:rFonts w:ascii="Times New Roman" w:hAnsi="Times New Roman" w:cs="Times New Roman"/>
          <w:sz w:val="28"/>
          <w:szCs w:val="28"/>
        </w:rPr>
        <w:t>ий</w:t>
      </w:r>
      <w:r w:rsidRPr="00255440">
        <w:rPr>
          <w:rFonts w:ascii="Times New Roman" w:hAnsi="Times New Roman" w:cs="Times New Roman"/>
          <w:sz w:val="28"/>
          <w:szCs w:val="28"/>
        </w:rPr>
        <w:t xml:space="preserve"> відповідно до чинних санітарних вимог.</w:t>
      </w:r>
    </w:p>
    <w:p w14:paraId="11325D53" w14:textId="77777777" w:rsidR="00AD30A9" w:rsidRPr="00255440" w:rsidRDefault="00AD30A9" w:rsidP="0080529A">
      <w:p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54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Організаційна доступність</w:t>
      </w:r>
    </w:p>
    <w:p w14:paraId="28E80AE5" w14:textId="77777777" w:rsidR="00255440" w:rsidRDefault="00AD30A9" w:rsidP="0080529A">
      <w:pPr>
        <w:pStyle w:val="a7"/>
        <w:numPr>
          <w:ilvl w:val="0"/>
          <w:numId w:val="2"/>
        </w:num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5440">
        <w:rPr>
          <w:rFonts w:ascii="Times New Roman" w:hAnsi="Times New Roman" w:cs="Times New Roman"/>
          <w:sz w:val="28"/>
          <w:szCs w:val="28"/>
        </w:rPr>
        <w:t>організовано чергування вчителів для забезпечення порядку та супроводу дітей;</w:t>
      </w:r>
    </w:p>
    <w:p w14:paraId="4436E134" w14:textId="77777777" w:rsidR="00255440" w:rsidRDefault="00AD30A9" w:rsidP="0080529A">
      <w:pPr>
        <w:pStyle w:val="a7"/>
        <w:numPr>
          <w:ilvl w:val="0"/>
          <w:numId w:val="2"/>
        </w:num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5440">
        <w:rPr>
          <w:rFonts w:ascii="Times New Roman" w:hAnsi="Times New Roman" w:cs="Times New Roman"/>
          <w:sz w:val="28"/>
          <w:szCs w:val="28"/>
        </w:rPr>
        <w:t xml:space="preserve">дотримується тепловий режим відповідно до норм </w:t>
      </w:r>
      <w:proofErr w:type="spellStart"/>
      <w:r w:rsidRPr="00255440"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 w:rsidRPr="00255440">
        <w:rPr>
          <w:rFonts w:ascii="Times New Roman" w:hAnsi="Times New Roman" w:cs="Times New Roman"/>
          <w:sz w:val="28"/>
          <w:szCs w:val="28"/>
        </w:rPr>
        <w:t>;</w:t>
      </w:r>
    </w:p>
    <w:p w14:paraId="4333B27D" w14:textId="77777777" w:rsidR="00255440" w:rsidRDefault="00AD30A9" w:rsidP="0080529A">
      <w:pPr>
        <w:pStyle w:val="a7"/>
        <w:numPr>
          <w:ilvl w:val="0"/>
          <w:numId w:val="2"/>
        </w:num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5440">
        <w:rPr>
          <w:rFonts w:ascii="Times New Roman" w:hAnsi="Times New Roman" w:cs="Times New Roman"/>
          <w:sz w:val="28"/>
          <w:szCs w:val="28"/>
        </w:rPr>
        <w:t>працює харчоблок, забезпечуючи гаряче харчування всіх учнів;</w:t>
      </w:r>
    </w:p>
    <w:p w14:paraId="569FDEBE" w14:textId="77777777" w:rsidR="00255440" w:rsidRDefault="00AD30A9" w:rsidP="0080529A">
      <w:pPr>
        <w:pStyle w:val="a7"/>
        <w:numPr>
          <w:ilvl w:val="0"/>
          <w:numId w:val="2"/>
        </w:num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5440">
        <w:rPr>
          <w:rFonts w:ascii="Times New Roman" w:hAnsi="Times New Roman" w:cs="Times New Roman"/>
          <w:sz w:val="28"/>
          <w:szCs w:val="28"/>
        </w:rPr>
        <w:t>забезпечується регулярне вологе прибирання, усі види провітрювання та санітарно-гігієнічні заходи;</w:t>
      </w:r>
    </w:p>
    <w:p w14:paraId="0AACA243" w14:textId="6C03DF0C" w:rsidR="00AD30A9" w:rsidRPr="00255440" w:rsidRDefault="00AD30A9" w:rsidP="0080529A">
      <w:pPr>
        <w:pStyle w:val="a7"/>
        <w:numPr>
          <w:ilvl w:val="0"/>
          <w:numId w:val="2"/>
        </w:num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5440">
        <w:rPr>
          <w:rFonts w:ascii="Times New Roman" w:hAnsi="Times New Roman" w:cs="Times New Roman"/>
          <w:sz w:val="28"/>
          <w:szCs w:val="28"/>
        </w:rPr>
        <w:t>шкільна та пришкільна території підтримуються у належному стані.</w:t>
      </w:r>
    </w:p>
    <w:p w14:paraId="1BD98C0F" w14:textId="77777777" w:rsidR="00AD30A9" w:rsidRPr="00255440" w:rsidRDefault="00AD30A9" w:rsidP="0080529A">
      <w:p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554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Інклюзивність</w:t>
      </w:r>
      <w:proofErr w:type="spellEnd"/>
      <w:r w:rsidRPr="002554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освітнього середовища</w:t>
      </w:r>
    </w:p>
    <w:p w14:paraId="14F43876" w14:textId="42CE0668" w:rsidR="00AD30A9" w:rsidRDefault="00AD30A9" w:rsidP="0080529A">
      <w:p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30A9">
        <w:rPr>
          <w:rFonts w:ascii="Times New Roman" w:hAnsi="Times New Roman" w:cs="Times New Roman"/>
          <w:sz w:val="28"/>
          <w:szCs w:val="28"/>
        </w:rPr>
        <w:t xml:space="preserve">У ліцеї впроваджуються заходи, спрямовані на створення сприятливого середовища для всіх дітей, </w:t>
      </w:r>
      <w:r w:rsidR="0080529A">
        <w:rPr>
          <w:rFonts w:ascii="Times New Roman" w:hAnsi="Times New Roman" w:cs="Times New Roman"/>
          <w:sz w:val="28"/>
          <w:szCs w:val="28"/>
        </w:rPr>
        <w:t xml:space="preserve">зокрема і для дітей з порушенням опорно-рухового апарату, </w:t>
      </w:r>
      <w:r w:rsidRPr="00AD30A9">
        <w:rPr>
          <w:rFonts w:ascii="Times New Roman" w:hAnsi="Times New Roman" w:cs="Times New Roman"/>
          <w:sz w:val="28"/>
          <w:szCs w:val="28"/>
        </w:rPr>
        <w:t>однак окремі категорії учнів потребують спеціально обладнаних приміщень.</w:t>
      </w:r>
    </w:p>
    <w:p w14:paraId="274CA6DB" w14:textId="3D6895B4" w:rsidR="00ED41B5" w:rsidRDefault="00ED41B5" w:rsidP="00ED41B5">
      <w:pPr>
        <w:tabs>
          <w:tab w:val="left" w:pos="426"/>
        </w:tabs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E9BFC8C" wp14:editId="1538C19E">
            <wp:extent cx="6121400" cy="9182100"/>
            <wp:effectExtent l="0" t="0" r="0" b="0"/>
            <wp:docPr id="21258004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0FE8C" w14:textId="30871283" w:rsidR="00ED41B5" w:rsidRDefault="00ED41B5" w:rsidP="00ED41B5">
      <w:pPr>
        <w:tabs>
          <w:tab w:val="left" w:pos="426"/>
        </w:tabs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0E6A470" wp14:editId="7E482381">
            <wp:extent cx="6121400" cy="9182100"/>
            <wp:effectExtent l="0" t="0" r="0" b="0"/>
            <wp:docPr id="9446536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54AFA" w14:textId="77777777" w:rsidR="00ED41B5" w:rsidRDefault="00ED41B5" w:rsidP="0080529A">
      <w:pPr>
        <w:tabs>
          <w:tab w:val="left" w:pos="426"/>
        </w:tabs>
        <w:ind w:left="-284"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51699DC" w14:textId="5A0A78D4" w:rsidR="00ED41B5" w:rsidRPr="00AD30A9" w:rsidRDefault="00ED41B5" w:rsidP="00ED41B5">
      <w:pPr>
        <w:tabs>
          <w:tab w:val="left" w:pos="426"/>
        </w:tabs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87A62DD" wp14:editId="5F54FA12">
            <wp:extent cx="6121400" cy="9182100"/>
            <wp:effectExtent l="0" t="0" r="0" b="0"/>
            <wp:docPr id="36207499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41B5" w:rsidRPr="00AD30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5DB9"/>
    <w:multiLevelType w:val="hybridMultilevel"/>
    <w:tmpl w:val="1096C25A"/>
    <w:lvl w:ilvl="0" w:tplc="BA0C0BE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BE39C9"/>
    <w:multiLevelType w:val="hybridMultilevel"/>
    <w:tmpl w:val="9BDCE23E"/>
    <w:lvl w:ilvl="0" w:tplc="97A41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363772">
    <w:abstractNumId w:val="1"/>
  </w:num>
  <w:num w:numId="2" w16cid:durableId="146847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EC"/>
    <w:rsid w:val="00003871"/>
    <w:rsid w:val="000D258C"/>
    <w:rsid w:val="00111B7F"/>
    <w:rsid w:val="001D6624"/>
    <w:rsid w:val="00255440"/>
    <w:rsid w:val="00441880"/>
    <w:rsid w:val="005230F6"/>
    <w:rsid w:val="0080529A"/>
    <w:rsid w:val="008149EC"/>
    <w:rsid w:val="008A3EC5"/>
    <w:rsid w:val="00AD30A9"/>
    <w:rsid w:val="00BA1BED"/>
    <w:rsid w:val="00C6745B"/>
    <w:rsid w:val="00DD2B37"/>
    <w:rsid w:val="00E1009D"/>
    <w:rsid w:val="00ED41B5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1CDA"/>
  <w15:chartTrackingRefBased/>
  <w15:docId w15:val="{EE637BFB-C6F0-4702-92B2-DA7F1B18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9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9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9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9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9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9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4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4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49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49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49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49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49EC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qFormat/>
    <w:rsid w:val="00AD30A9"/>
    <w:pPr>
      <w:spacing w:after="0" w:line="240" w:lineRule="auto"/>
    </w:pPr>
    <w:rPr>
      <w:rFonts w:ascii="Calibri" w:eastAsia="SimSun" w:hAnsi="Calibri" w:cs="Times New Roman"/>
      <w:kern w:val="0"/>
      <w:sz w:val="24"/>
      <w:szCs w:val="24"/>
      <w:lang w:eastAsia="uk-UA"/>
      <w14:ligatures w14:val="none"/>
    </w:rPr>
  </w:style>
  <w:style w:type="table" w:customStyle="1" w:styleId="12">
    <w:name w:val="Обычная таблица1"/>
    <w:semiHidden/>
    <w:qFormat/>
    <w:rsid w:val="00AD30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</dc:creator>
  <cp:keywords/>
  <dc:description/>
  <cp:lastModifiedBy>Lego</cp:lastModifiedBy>
  <cp:revision>11</cp:revision>
  <dcterms:created xsi:type="dcterms:W3CDTF">2025-11-25T13:45:00Z</dcterms:created>
  <dcterms:modified xsi:type="dcterms:W3CDTF">2025-11-26T07:07:00Z</dcterms:modified>
</cp:coreProperties>
</file>